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0" w:rsidRPr="007E23B5" w:rsidRDefault="00883D00" w:rsidP="007E23B5">
      <w:pPr>
        <w:shd w:val="clear" w:color="auto" w:fill="FFFFFF"/>
        <w:spacing w:before="258" w:after="258" w:line="240" w:lineRule="auto"/>
        <w:jc w:val="center"/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</w:pPr>
      <w:r w:rsidRPr="007E23B5"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  <w:t xml:space="preserve">ДЛЯ </w:t>
      </w:r>
      <w:r w:rsidRPr="007E23B5">
        <w:rPr>
          <w:rFonts w:ascii="Dolphins" w:eastAsia="Times New Roman" w:hAnsi="Dolphins" w:cstheme="minorHAnsi"/>
          <w:b/>
          <w:bCs/>
          <w:color w:val="943634" w:themeColor="accent2" w:themeShade="BF"/>
          <w:sz w:val="44"/>
          <w:lang w:eastAsia="ru-RU"/>
        </w:rPr>
        <w:t xml:space="preserve">9 </w:t>
      </w:r>
      <w:r w:rsidRPr="007E23B5"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  <w:t>КЛАССА </w:t>
      </w:r>
    </w:p>
    <w:p w:rsidR="00883D00" w:rsidRPr="007E23B5" w:rsidRDefault="00883D00" w:rsidP="00883D00">
      <w:pPr>
        <w:shd w:val="clear" w:color="auto" w:fill="FFFFFF"/>
        <w:spacing w:before="163" w:after="163" w:line="240" w:lineRule="auto"/>
        <w:rPr>
          <w:rFonts w:ascii="Comic Sans MS" w:eastAsia="Times New Roman" w:hAnsi="Comic Sans MS" w:cs="Arial"/>
          <w:b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b/>
          <w:i/>
          <w:iCs/>
          <w:color w:val="632423" w:themeColor="accent2" w:themeShade="80"/>
          <w:sz w:val="28"/>
          <w:lang w:eastAsia="ru-RU"/>
        </w:rPr>
        <w:t>Отечественная история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Алексеева Л. История инакомыслия в СССР. – М., 1992.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proofErr w:type="spellStart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Боффа</w:t>
      </w:r>
      <w:proofErr w:type="spellEnd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Д. История Советского Союза: в 2 т. – М., 1990.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Боханов А. Н. Сумерки монархии. – М., 1993.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Великая Отечественная война: неизвестное об </w:t>
      </w:r>
      <w:proofErr w:type="gramStart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известном</w:t>
      </w:r>
      <w:proofErr w:type="gramEnd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. – М., 1991.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proofErr w:type="spellStart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Гимпельсон</w:t>
      </w:r>
      <w:proofErr w:type="spellEnd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Е. Г. Формирование советской политической системы. – М., 1995.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Гражданская война в России: перекресток мнений. – М., 1994.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Другая война: 1939 – 1945. – М., 1996.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Жуков В. И. Реформы в России: 1985 – 1995 гг. – М., 1997.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Зубкова Е. Ю. Общество и реформы: 1– М., 1993.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proofErr w:type="spellStart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Ивницкий</w:t>
      </w:r>
      <w:proofErr w:type="spellEnd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Н. А. Коллективизация и раскулачивание. – М., 1994.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История внешней политики СССР. – М., 1986.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Национальная политика России: история и современность. – М., 1997.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НЭП: приобретения и потери. – М., 1994.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Октябрь 1917 г.: величайшее событие века или социальная катастрофа? – М., 1991.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proofErr w:type="spellStart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Павлюченков</w:t>
      </w:r>
      <w:proofErr w:type="spellEnd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С. А. Военный коммунизм в России: Власть и массы. - М., 1997.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Погружение в трясину: Анатомия застоя. – М., 1991.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Политические партии России: Конец XIX – первая треть XX века: Энциклопедия. – М., 1996.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Режим личной власти Сталина: к истории формирования. – М., 1989.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Российская империя, СССР, Российская Федерация: история одной страны?: Прерывность и непрерывность в отечественной истории XX века. – М., 1994.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proofErr w:type="spellStart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Согрин</w:t>
      </w:r>
      <w:proofErr w:type="spellEnd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В. Политическая история современной России: 1985 – 1994. – М., 1994.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proofErr w:type="spellStart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lastRenderedPageBreak/>
        <w:t>Шкаровский</w:t>
      </w:r>
      <w:proofErr w:type="spellEnd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М. В. Русская православная церковь и Советское государство: 1943 – 1964. – СПб</w:t>
      </w:r>
      <w:proofErr w:type="gramStart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., </w:t>
      </w:r>
      <w:proofErr w:type="gramEnd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1993.</w:t>
      </w:r>
    </w:p>
    <w:p w:rsidR="00883D00" w:rsidRPr="007E23B5" w:rsidRDefault="00883D00" w:rsidP="007E23B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709"/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</w:pPr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Шульгин В. С., </w:t>
      </w:r>
      <w:proofErr w:type="spellStart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Кошман</w:t>
      </w:r>
      <w:proofErr w:type="spellEnd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Л. В., </w:t>
      </w:r>
      <w:proofErr w:type="spellStart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>Зезина</w:t>
      </w:r>
      <w:proofErr w:type="spellEnd"/>
      <w:r w:rsidRPr="007E23B5">
        <w:rPr>
          <w:rFonts w:ascii="Comic Sans MS" w:eastAsia="Times New Roman" w:hAnsi="Comic Sans MS" w:cs="Arial"/>
          <w:color w:val="632423" w:themeColor="accent2" w:themeShade="80"/>
          <w:sz w:val="28"/>
          <w:szCs w:val="19"/>
          <w:lang w:eastAsia="ru-RU"/>
        </w:rPr>
        <w:t xml:space="preserve"> М. Р. Культура России: IX –XX вв.: Учебное пособие. – М., 1996.</w:t>
      </w:r>
    </w:p>
    <w:p w:rsidR="00EA7BF4" w:rsidRPr="007E23B5" w:rsidRDefault="00EA7BF4">
      <w:pPr>
        <w:rPr>
          <w:rFonts w:ascii="Comic Sans MS" w:hAnsi="Comic Sans MS"/>
          <w:color w:val="632423" w:themeColor="accent2" w:themeShade="80"/>
          <w:sz w:val="36"/>
        </w:rPr>
      </w:pPr>
    </w:p>
    <w:sectPr w:rsidR="00EA7BF4" w:rsidRPr="007E23B5" w:rsidSect="00EA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lphins">
    <w:panose1 w:val="00000000000000000000"/>
    <w:charset w:val="00"/>
    <w:family w:val="auto"/>
    <w:pitch w:val="variable"/>
    <w:sig w:usb0="800000AF" w:usb1="100078EB" w:usb2="00000000" w:usb3="00000000" w:csb0="0000001B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C0775"/>
    <w:multiLevelType w:val="multilevel"/>
    <w:tmpl w:val="A596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3D00"/>
    <w:rsid w:val="007E23B5"/>
    <w:rsid w:val="007E4A7E"/>
    <w:rsid w:val="00883D00"/>
    <w:rsid w:val="00EA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Озеренская СОШ</dc:creator>
  <cp:keywords/>
  <dc:description/>
  <cp:lastModifiedBy>МБОУ Озеренская СОШ</cp:lastModifiedBy>
  <cp:revision>3</cp:revision>
  <dcterms:created xsi:type="dcterms:W3CDTF">2017-01-31T06:34:00Z</dcterms:created>
  <dcterms:modified xsi:type="dcterms:W3CDTF">2017-02-01T08:55:00Z</dcterms:modified>
</cp:coreProperties>
</file>